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9" w:rsidRPr="00061103" w:rsidRDefault="00061103">
      <w:pPr>
        <w:rPr>
          <w:rFonts w:ascii="Arial Narrow" w:hAnsi="Arial Narrow"/>
          <w:b/>
          <w:sz w:val="24"/>
          <w:szCs w:val="24"/>
        </w:rPr>
      </w:pPr>
      <w:r w:rsidRPr="00061103">
        <w:rPr>
          <w:rFonts w:ascii="Arial Narrow" w:hAnsi="Arial Narrow"/>
          <w:b/>
          <w:sz w:val="24"/>
          <w:szCs w:val="24"/>
        </w:rPr>
        <w:t xml:space="preserve">Overview - </w:t>
      </w:r>
      <w:proofErr w:type="spellStart"/>
      <w:r w:rsidRPr="00061103">
        <w:rPr>
          <w:rFonts w:ascii="Arial Narrow" w:hAnsi="Arial Narrow"/>
          <w:b/>
          <w:sz w:val="24"/>
          <w:szCs w:val="24"/>
        </w:rPr>
        <w:t>GASB</w:t>
      </w:r>
      <w:proofErr w:type="spellEnd"/>
      <w:r w:rsidRPr="00061103">
        <w:rPr>
          <w:rFonts w:ascii="Arial Narrow" w:hAnsi="Arial Narrow"/>
          <w:b/>
          <w:sz w:val="24"/>
          <w:szCs w:val="24"/>
        </w:rPr>
        <w:t xml:space="preserve"> 68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61103">
        <w:rPr>
          <w:rFonts w:ascii="Arial Narrow" w:hAnsi="Arial Narrow"/>
          <w:b/>
          <w:sz w:val="24"/>
          <w:szCs w:val="24"/>
        </w:rPr>
        <w:t xml:space="preserve">information included on </w:t>
      </w:r>
      <w:proofErr w:type="spellStart"/>
      <w:r w:rsidRPr="00061103">
        <w:rPr>
          <w:rFonts w:ascii="Arial Narrow" w:hAnsi="Arial Narrow"/>
          <w:b/>
          <w:sz w:val="24"/>
          <w:szCs w:val="24"/>
        </w:rPr>
        <w:t>ERSRI</w:t>
      </w:r>
      <w:proofErr w:type="spellEnd"/>
      <w:r w:rsidRPr="00061103">
        <w:rPr>
          <w:rFonts w:ascii="Arial Narrow" w:hAnsi="Arial Narrow"/>
          <w:b/>
          <w:sz w:val="24"/>
          <w:szCs w:val="24"/>
        </w:rPr>
        <w:t xml:space="preserve"> website for employer financial reporting</w:t>
      </w:r>
    </w:p>
    <w:tbl>
      <w:tblPr>
        <w:tblStyle w:val="TableGrid"/>
        <w:tblW w:w="10263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1172"/>
        <w:gridCol w:w="1353"/>
        <w:gridCol w:w="6388"/>
      </w:tblGrid>
      <w:tr w:rsidR="00C975AD" w:rsidRPr="00B663E1" w:rsidTr="00F30819">
        <w:trPr>
          <w:jc w:val="center"/>
        </w:trPr>
        <w:tc>
          <w:tcPr>
            <w:tcW w:w="1350" w:type="dxa"/>
            <w:shd w:val="clear" w:color="auto" w:fill="DBE5F1" w:themeFill="accent1" w:themeFillTint="33"/>
          </w:tcPr>
          <w:p w:rsidR="00061103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172" w:type="dxa"/>
            <w:shd w:val="clear" w:color="auto" w:fill="DBE5F1" w:themeFill="accent1" w:themeFillTint="33"/>
          </w:tcPr>
          <w:p w:rsidR="00061103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>Plan type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061103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>Covered employees</w:t>
            </w:r>
          </w:p>
          <w:p w:rsidR="00061103" w:rsidRPr="00C975AD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DBE5F1" w:themeFill="accent1" w:themeFillTint="33"/>
          </w:tcPr>
          <w:p w:rsidR="00061103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>Employer information to meet GASB 68 reporting requirements</w:t>
            </w:r>
          </w:p>
        </w:tc>
      </w:tr>
      <w:tr w:rsidR="00C975AD" w:rsidRPr="005A0039" w:rsidTr="00F30819">
        <w:trPr>
          <w:jc w:val="center"/>
        </w:trPr>
        <w:tc>
          <w:tcPr>
            <w:tcW w:w="1350" w:type="dxa"/>
            <w:shd w:val="clear" w:color="auto" w:fill="DBE5F1" w:themeFill="accent1" w:themeFillTint="33"/>
          </w:tcPr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ERS</w:t>
            </w: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975AD" w:rsidRPr="00F30819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sz w:val="24"/>
                <w:szCs w:val="24"/>
              </w:rPr>
              <w:t>Employees’</w:t>
            </w: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Retirement System</w:t>
            </w:r>
          </w:p>
        </w:tc>
        <w:tc>
          <w:tcPr>
            <w:tcW w:w="1172" w:type="dxa"/>
          </w:tcPr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Cost-sharing – multiple employer</w:t>
            </w:r>
          </w:p>
        </w:tc>
        <w:tc>
          <w:tcPr>
            <w:tcW w:w="1353" w:type="dxa"/>
          </w:tcPr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Teachers</w:t>
            </w: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Auditor’s report on:</w:t>
            </w:r>
          </w:p>
          <w:p w:rsidR="00C975AD" w:rsidRPr="00F30819" w:rsidRDefault="00C975AD" w:rsidP="00C975AD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Schedule of Employer Allocations – Teachers</w:t>
            </w:r>
            <w:r w:rsidR="00F3081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30819"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Schedules A &amp; B</w:t>
            </w:r>
          </w:p>
          <w:p w:rsidR="00C975AD" w:rsidRPr="00C975AD" w:rsidRDefault="00C975AD" w:rsidP="00C975AD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Schedule of Pension Amounts by Employer</w:t>
            </w:r>
            <w:r w:rsidR="00F3081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30819"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Schedules C&amp; D</w:t>
            </w: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(schedules</w:t>
            </w:r>
            <w:r w:rsidR="00F3081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975AD">
              <w:rPr>
                <w:rFonts w:ascii="Arial Narrow" w:hAnsi="Arial Narrow" w:cs="Times New Roman"/>
                <w:sz w:val="24"/>
                <w:szCs w:val="24"/>
              </w:rPr>
              <w:t>include proportionate share information for recording beginning and ending net pension liability (asset), pension expense and related deferred inflows and outflows)</w:t>
            </w:r>
          </w:p>
          <w:p w:rsid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30819" w:rsidRDefault="00F30819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– Source Amounts for </w:t>
            </w:r>
            <w:r w:rsidR="00F06615">
              <w:rPr>
                <w:rFonts w:ascii="Arial Narrow" w:hAnsi="Arial Narrow" w:cs="Times New Roman"/>
                <w:sz w:val="24"/>
                <w:szCs w:val="24"/>
              </w:rPr>
              <w:t xml:space="preserve">journal entries </w:t>
            </w:r>
            <w:r>
              <w:rPr>
                <w:rFonts w:ascii="Arial Narrow" w:hAnsi="Arial Narrow" w:cs="Times New Roman"/>
                <w:sz w:val="24"/>
                <w:szCs w:val="24"/>
              </w:rPr>
              <w:t>– total pension expense and state revenue amount</w:t>
            </w:r>
          </w:p>
          <w:p w:rsidR="00F30819" w:rsidRDefault="00F30819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30819" w:rsidRDefault="00F30819" w:rsidP="00F3081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F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- Net Pension Liability of the State associated with  School District </w:t>
            </w:r>
          </w:p>
          <w:p w:rsidR="00F30819" w:rsidRDefault="00F30819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30819" w:rsidRDefault="00F30819" w:rsidP="00F3081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G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– FY 2015 rates for teachers- split state and local</w:t>
            </w:r>
          </w:p>
          <w:p w:rsidR="00F30819" w:rsidRDefault="00F30819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Templates for journal entries, note disclosures, and required supplementary information schedules</w:t>
            </w: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975AD" w:rsidRPr="005A0039" w:rsidTr="00F30819">
        <w:trPr>
          <w:jc w:val="center"/>
        </w:trPr>
        <w:tc>
          <w:tcPr>
            <w:tcW w:w="1350" w:type="dxa"/>
            <w:shd w:val="clear" w:color="auto" w:fill="DBE5F1" w:themeFill="accent1" w:themeFillTint="33"/>
          </w:tcPr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TSB</w:t>
            </w: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975AD" w:rsidRPr="00F30819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sz w:val="24"/>
                <w:szCs w:val="24"/>
              </w:rPr>
              <w:t>Teachers’ Survivors Benefit</w:t>
            </w:r>
          </w:p>
        </w:tc>
        <w:tc>
          <w:tcPr>
            <w:tcW w:w="1172" w:type="dxa"/>
          </w:tcPr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Cost-sharing –multiple employer</w:t>
            </w:r>
          </w:p>
        </w:tc>
        <w:tc>
          <w:tcPr>
            <w:tcW w:w="1353" w:type="dxa"/>
          </w:tcPr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Teachers in LEA’s that don’t participate in Social Security</w:t>
            </w:r>
          </w:p>
        </w:tc>
        <w:tc>
          <w:tcPr>
            <w:tcW w:w="6388" w:type="dxa"/>
          </w:tcPr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Auditor’s report on:</w:t>
            </w:r>
          </w:p>
          <w:p w:rsidR="00C975AD" w:rsidRPr="00C975AD" w:rsidRDefault="00C975AD" w:rsidP="00C975AD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 xml:space="preserve">Schedule of Employer Allocations </w:t>
            </w:r>
            <w:r w:rsidR="00F30819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F30819"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A</w:t>
            </w:r>
          </w:p>
          <w:p w:rsidR="00C975AD" w:rsidRPr="00C975AD" w:rsidRDefault="00C975AD" w:rsidP="00C975AD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Schedule of Pension Amounts by Employer</w:t>
            </w:r>
            <w:r w:rsidR="00F30819">
              <w:rPr>
                <w:rFonts w:ascii="Arial Narrow" w:hAnsi="Arial Narrow" w:cs="Times New Roman"/>
                <w:sz w:val="24"/>
                <w:szCs w:val="24"/>
              </w:rPr>
              <w:t xml:space="preserve"> – </w:t>
            </w:r>
            <w:r w:rsidR="00F30819"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B</w:t>
            </w: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(schedules include proportionate share information for recording beginning and ending net pension liability (asset), pension expense and related deferred inflows and outflows)</w:t>
            </w: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Templates for journal entries, note disclosures, and required supplementary information schedules</w:t>
            </w: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975AD" w:rsidRPr="00B663E1" w:rsidTr="00F30819">
        <w:trPr>
          <w:jc w:val="center"/>
        </w:trPr>
        <w:tc>
          <w:tcPr>
            <w:tcW w:w="1350" w:type="dxa"/>
            <w:shd w:val="clear" w:color="auto" w:fill="DBE5F1" w:themeFill="accent1" w:themeFillTint="33"/>
          </w:tcPr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MERS</w:t>
            </w: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</w:t>
            </w: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975AD" w:rsidRPr="00F30819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Municipal Employees’ Retirement </w:t>
            </w:r>
          </w:p>
          <w:p w:rsidR="00C975AD" w:rsidRPr="00C975AD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</w:t>
            </w:r>
            <w:r w:rsidR="00C975AD" w:rsidRPr="00F30819">
              <w:rPr>
                <w:rFonts w:ascii="Arial Narrow" w:hAnsi="Arial Narrow" w:cs="Times New Roman"/>
                <w:b/>
                <w:sz w:val="24"/>
                <w:szCs w:val="24"/>
              </w:rPr>
              <w:t>ystem</w:t>
            </w:r>
          </w:p>
        </w:tc>
        <w:tc>
          <w:tcPr>
            <w:tcW w:w="1172" w:type="dxa"/>
          </w:tcPr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Agent multiple employer</w:t>
            </w:r>
          </w:p>
        </w:tc>
        <w:tc>
          <w:tcPr>
            <w:tcW w:w="1353" w:type="dxa"/>
          </w:tcPr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General employees and police and fire employees of  participating employers</w:t>
            </w:r>
          </w:p>
        </w:tc>
        <w:tc>
          <w:tcPr>
            <w:tcW w:w="6388" w:type="dxa"/>
          </w:tcPr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Actuarial reports prepared by Gabriel, Roder, Smith &amp; Co. for each participating employer - include information for recording beginning and ending net pension liability (asset), pension expe</w:t>
            </w:r>
            <w:bookmarkStart w:id="0" w:name="_GoBack"/>
            <w:bookmarkEnd w:id="0"/>
            <w:r w:rsidRPr="00C975AD">
              <w:rPr>
                <w:rFonts w:ascii="Arial Narrow" w:hAnsi="Arial Narrow" w:cs="Times New Roman"/>
                <w:sz w:val="24"/>
                <w:szCs w:val="24"/>
              </w:rPr>
              <w:t>nse and related deferred inflows and outflows</w:t>
            </w: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Auditor’s reports on:</w:t>
            </w:r>
          </w:p>
          <w:p w:rsidR="00C975AD" w:rsidRPr="00C975AD" w:rsidRDefault="00C975AD" w:rsidP="00C975AD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Schedule of Changes in Fiduciary Net Position by Employer – Year ended June 30, 2014</w:t>
            </w:r>
          </w:p>
          <w:p w:rsidR="00C975AD" w:rsidRPr="00C975AD" w:rsidRDefault="00C975AD" w:rsidP="00C975AD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ERSRI management’s assertions related to MERS census data</w:t>
            </w: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Templates for journal entries, note disclosures, and required supplementary information schedules</w:t>
            </w:r>
          </w:p>
          <w:p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36585" w:rsidRDefault="00136585"/>
    <w:sectPr w:rsidR="00136585" w:rsidSect="000611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FBA"/>
    <w:multiLevelType w:val="hybridMultilevel"/>
    <w:tmpl w:val="907A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D37CF"/>
    <w:multiLevelType w:val="hybridMultilevel"/>
    <w:tmpl w:val="8BAC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AD"/>
    <w:rsid w:val="00061103"/>
    <w:rsid w:val="00136585"/>
    <w:rsid w:val="00C975AD"/>
    <w:rsid w:val="00F06615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HOYLE</dc:creator>
  <cp:lastModifiedBy>HOYLE</cp:lastModifiedBy>
  <cp:revision>3</cp:revision>
  <dcterms:created xsi:type="dcterms:W3CDTF">2015-11-09T14:11:00Z</dcterms:created>
  <dcterms:modified xsi:type="dcterms:W3CDTF">2015-11-12T23:02:00Z</dcterms:modified>
</cp:coreProperties>
</file>